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7EB54" w14:textId="77777777" w:rsidR="00664D20" w:rsidRDefault="00CD72C8">
      <w:pPr>
        <w:rPr>
          <w:rFonts w:ascii="黑体" w:eastAsia="黑体" w:hAnsi="黑体" w:cs="黑体"/>
          <w:bCs/>
          <w:color w:val="000000"/>
          <w:szCs w:val="32"/>
        </w:rPr>
      </w:pPr>
      <w:r>
        <w:rPr>
          <w:rFonts w:ascii="黑体" w:eastAsia="黑体" w:hAnsi="黑体" w:cs="黑体" w:hint="eastAsia"/>
          <w:bCs/>
          <w:color w:val="000000"/>
          <w:szCs w:val="32"/>
        </w:rPr>
        <w:t>附件</w:t>
      </w:r>
      <w:r>
        <w:rPr>
          <w:rFonts w:ascii="黑体" w:eastAsia="黑体" w:hAnsi="黑体" w:cs="黑体" w:hint="eastAsia"/>
          <w:bCs/>
          <w:color w:val="000000"/>
          <w:szCs w:val="32"/>
        </w:rPr>
        <w:t>5</w:t>
      </w:r>
    </w:p>
    <w:p w14:paraId="47CBBCB3" w14:textId="77777777" w:rsidR="00664D20" w:rsidRDefault="00CD72C8">
      <w:pPr>
        <w:spacing w:afterLines="50" w:after="223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中国新闻奖系列作品完整目录</w:t>
      </w: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952"/>
        <w:gridCol w:w="3056"/>
        <w:gridCol w:w="792"/>
        <w:gridCol w:w="876"/>
        <w:gridCol w:w="1944"/>
        <w:gridCol w:w="744"/>
        <w:gridCol w:w="1155"/>
      </w:tblGrid>
      <w:tr w:rsidR="00664D20" w:rsidRPr="003727C3" w14:paraId="6DEE5DE3" w14:textId="77777777" w:rsidTr="002A636B">
        <w:trPr>
          <w:trHeight w:hRule="exact" w:val="680"/>
          <w:jc w:val="center"/>
        </w:trPr>
        <w:tc>
          <w:tcPr>
            <w:tcW w:w="1636" w:type="dxa"/>
            <w:gridSpan w:val="2"/>
            <w:tcBorders>
              <w:bottom w:val="single" w:sz="4" w:space="0" w:color="auto"/>
            </w:tcBorders>
            <w:vAlign w:val="center"/>
          </w:tcPr>
          <w:p w14:paraId="6E12E7EE" w14:textId="77777777" w:rsidR="00664D20" w:rsidRPr="003727C3" w:rsidRDefault="00CD72C8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作品标题</w:t>
            </w:r>
          </w:p>
        </w:tc>
        <w:tc>
          <w:tcPr>
            <w:tcW w:w="8567" w:type="dxa"/>
            <w:gridSpan w:val="6"/>
            <w:tcBorders>
              <w:bottom w:val="single" w:sz="4" w:space="0" w:color="auto"/>
            </w:tcBorders>
            <w:vAlign w:val="center"/>
          </w:tcPr>
          <w:p w14:paraId="66588B8C" w14:textId="60B91A01" w:rsidR="00664D20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直播|澎湃新时代 律动彩云南</w:t>
            </w:r>
          </w:p>
        </w:tc>
      </w:tr>
      <w:tr w:rsidR="00664D20" w:rsidRPr="003727C3" w14:paraId="1DB147B9" w14:textId="77777777" w:rsidTr="002A636B">
        <w:tblPrEx>
          <w:tblBorders>
            <w:bottom w:val="single" w:sz="4" w:space="0" w:color="auto"/>
          </w:tblBorders>
        </w:tblPrEx>
        <w:trPr>
          <w:trHeight w:val="680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BA1C" w14:textId="77777777" w:rsidR="00664D20" w:rsidRPr="003727C3" w:rsidRDefault="00CD72C8">
            <w:pPr>
              <w:snapToGrid w:val="0"/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ACB3" w14:textId="77777777" w:rsidR="00664D20" w:rsidRPr="003727C3" w:rsidRDefault="00CD72C8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单篇作品标题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117D" w14:textId="77777777" w:rsidR="00664D20" w:rsidRPr="003727C3" w:rsidRDefault="00CD72C8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C6AC" w14:textId="77777777" w:rsidR="00664D20" w:rsidRPr="003727C3" w:rsidRDefault="00CD72C8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/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时长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7B4A" w14:textId="77777777" w:rsidR="00664D20" w:rsidRPr="003727C3" w:rsidRDefault="00CD72C8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刊播日期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B8AD" w14:textId="77777777" w:rsidR="00664D20" w:rsidRPr="003727C3" w:rsidRDefault="00CD72C8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刊播版面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82D0" w14:textId="77777777" w:rsidR="00664D20" w:rsidRPr="003727C3" w:rsidRDefault="00CD72C8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备注</w:t>
            </w:r>
          </w:p>
        </w:tc>
      </w:tr>
      <w:tr w:rsidR="00664D20" w:rsidRPr="003727C3" w14:paraId="3C192FD6" w14:textId="77777777" w:rsidTr="002A636B">
        <w:tblPrEx>
          <w:tblBorders>
            <w:bottom w:val="single" w:sz="4" w:space="0" w:color="auto"/>
          </w:tblBorders>
        </w:tblPrEx>
        <w:trPr>
          <w:trHeight w:hRule="exact" w:val="637"/>
          <w:jc w:val="center"/>
        </w:trPr>
        <w:tc>
          <w:tcPr>
            <w:tcW w:w="6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935BC" w14:textId="77777777" w:rsidR="00664D20" w:rsidRPr="003727C3" w:rsidRDefault="00CD72C8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40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F499C" w14:textId="77777777" w:rsidR="00664D20" w:rsidRPr="003727C3" w:rsidRDefault="00CD72C8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澎湃新时代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律动彩云南——民族团结唱响幸福之歌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7B71E" w14:textId="2AEB504C" w:rsidR="00664D20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新闻直播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B9FCD" w14:textId="77777777" w:rsidR="00664D20" w:rsidRPr="003727C3" w:rsidRDefault="00CD72C8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100</w:t>
            </w:r>
          </w:p>
          <w:p w14:paraId="56A8E4BF" w14:textId="77777777" w:rsidR="00664D20" w:rsidRPr="003727C3" w:rsidRDefault="00CD72C8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C4DFA" w14:textId="77777777" w:rsidR="00664D20" w:rsidRPr="003727C3" w:rsidRDefault="00CD72C8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2024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年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9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月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24</w:t>
            </w: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日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475E5" w14:textId="77777777" w:rsidR="00664D20" w:rsidRPr="003727C3" w:rsidRDefault="00CD72C8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七彩</w:t>
            </w:r>
          </w:p>
          <w:p w14:paraId="78283A72" w14:textId="77777777" w:rsidR="00664D20" w:rsidRPr="003727C3" w:rsidRDefault="00CD72C8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云端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72452" w14:textId="34B6DD82" w:rsidR="00664D20" w:rsidRPr="003727C3" w:rsidRDefault="002A636B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代表作</w:t>
            </w:r>
          </w:p>
        </w:tc>
      </w:tr>
      <w:tr w:rsidR="003727C3" w:rsidRPr="003727C3" w14:paraId="72CA09EA" w14:textId="77777777" w:rsidTr="002A636B">
        <w:tblPrEx>
          <w:tblBorders>
            <w:bottom w:val="single" w:sz="4" w:space="0" w:color="auto"/>
          </w:tblBorders>
        </w:tblPrEx>
        <w:trPr>
          <w:trHeight w:hRule="exact" w:val="703"/>
          <w:jc w:val="center"/>
        </w:trPr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14:paraId="2D4CFA9D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008" w:type="dxa"/>
            <w:gridSpan w:val="2"/>
            <w:tcBorders>
              <w:bottom w:val="single" w:sz="4" w:space="0" w:color="auto"/>
            </w:tcBorders>
            <w:vAlign w:val="center"/>
          </w:tcPr>
          <w:p w14:paraId="7D3712A7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澎湃新时代 律动彩云南——生态文明迈向和谐之旅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center"/>
          </w:tcPr>
          <w:p w14:paraId="44D384A8" w14:textId="0C62DD68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新闻直播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14:paraId="22AEB7A5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100</w:t>
            </w:r>
          </w:p>
          <w:p w14:paraId="019501C5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vAlign w:val="center"/>
          </w:tcPr>
          <w:p w14:paraId="4C7182C9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2024年9月25日</w:t>
            </w:r>
          </w:p>
        </w:tc>
        <w:tc>
          <w:tcPr>
            <w:tcW w:w="744" w:type="dxa"/>
            <w:tcBorders>
              <w:bottom w:val="single" w:sz="4" w:space="0" w:color="auto"/>
            </w:tcBorders>
            <w:vAlign w:val="center"/>
          </w:tcPr>
          <w:p w14:paraId="7F06DDDE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七彩</w:t>
            </w:r>
          </w:p>
          <w:p w14:paraId="502A6488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云端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2B4E3813" w14:textId="0928EF5C" w:rsidR="003727C3" w:rsidRPr="003727C3" w:rsidRDefault="002A636B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代表作</w:t>
            </w:r>
          </w:p>
        </w:tc>
      </w:tr>
      <w:tr w:rsidR="003727C3" w:rsidRPr="003727C3" w14:paraId="4553962A" w14:textId="77777777" w:rsidTr="002A636B">
        <w:tblPrEx>
          <w:tblBorders>
            <w:bottom w:val="single" w:sz="4" w:space="0" w:color="auto"/>
          </w:tblBorders>
        </w:tblPrEx>
        <w:trPr>
          <w:trHeight w:hRule="exact" w:val="69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4E1E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4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B555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澎湃新时代 律动彩云南——对外开放绘就希望之路                                   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4EF4" w14:textId="194B3F1F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新闻直播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D56E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100</w:t>
            </w:r>
          </w:p>
          <w:p w14:paraId="4DB6AEA5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F22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2024年9月26日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3C0E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七彩</w:t>
            </w:r>
          </w:p>
          <w:p w14:paraId="1E9A2BEC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云端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85D1" w14:textId="027364F5" w:rsidR="003727C3" w:rsidRPr="003727C3" w:rsidRDefault="002A636B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代表作</w:t>
            </w:r>
            <w:bookmarkStart w:id="0" w:name="_GoBack"/>
            <w:bookmarkEnd w:id="0"/>
          </w:p>
        </w:tc>
      </w:tr>
      <w:tr w:rsidR="003727C3" w:rsidRPr="003727C3" w14:paraId="5C5FACE4" w14:textId="77777777" w:rsidTr="002A636B">
        <w:tblPrEx>
          <w:tblBorders>
            <w:bottom w:val="single" w:sz="4" w:space="0" w:color="auto"/>
          </w:tblBorders>
        </w:tblPrEx>
        <w:trPr>
          <w:trHeight w:hRule="exact" w:val="851"/>
          <w:jc w:val="center"/>
        </w:trPr>
        <w:tc>
          <w:tcPr>
            <w:tcW w:w="684" w:type="dxa"/>
            <w:tcBorders>
              <w:top w:val="single" w:sz="4" w:space="0" w:color="auto"/>
            </w:tcBorders>
            <w:vAlign w:val="center"/>
          </w:tcPr>
          <w:p w14:paraId="32B4B12F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4008" w:type="dxa"/>
            <w:gridSpan w:val="2"/>
            <w:tcBorders>
              <w:top w:val="single" w:sz="4" w:space="0" w:color="auto"/>
            </w:tcBorders>
            <w:vAlign w:val="center"/>
          </w:tcPr>
          <w:p w14:paraId="58FE2F70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澎湃新时代律动彩云南——中国式现代化云南之章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center"/>
          </w:tcPr>
          <w:p w14:paraId="2A6ED3F3" w14:textId="52DFCF3E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新闻直播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14:paraId="5BA7F5E5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100</w:t>
            </w:r>
          </w:p>
          <w:p w14:paraId="78C5D935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分钟</w:t>
            </w:r>
          </w:p>
        </w:tc>
        <w:tc>
          <w:tcPr>
            <w:tcW w:w="1944" w:type="dxa"/>
            <w:tcBorders>
              <w:top w:val="single" w:sz="4" w:space="0" w:color="auto"/>
            </w:tcBorders>
            <w:vAlign w:val="center"/>
          </w:tcPr>
          <w:p w14:paraId="592AAE7A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2024年9月27日</w:t>
            </w:r>
          </w:p>
        </w:tc>
        <w:tc>
          <w:tcPr>
            <w:tcW w:w="744" w:type="dxa"/>
            <w:tcBorders>
              <w:top w:val="single" w:sz="4" w:space="0" w:color="auto"/>
            </w:tcBorders>
            <w:vAlign w:val="center"/>
          </w:tcPr>
          <w:p w14:paraId="61B40966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七彩</w:t>
            </w:r>
          </w:p>
          <w:p w14:paraId="70E4E56F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云端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6F384298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3ED1ECD1" w14:textId="77777777" w:rsidTr="002A636B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684" w:type="dxa"/>
            <w:vAlign w:val="center"/>
          </w:tcPr>
          <w:p w14:paraId="5D78816A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5</w:t>
            </w:r>
          </w:p>
        </w:tc>
        <w:tc>
          <w:tcPr>
            <w:tcW w:w="4008" w:type="dxa"/>
            <w:gridSpan w:val="2"/>
            <w:vAlign w:val="center"/>
          </w:tcPr>
          <w:p w14:paraId="7309B07F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55C4F50B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7FF9790A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944" w:type="dxa"/>
            <w:vAlign w:val="center"/>
          </w:tcPr>
          <w:p w14:paraId="20A570DE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 w14:paraId="05E7AE6C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41B1A6F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3D16D4A1" w14:textId="77777777" w:rsidTr="002A636B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684" w:type="dxa"/>
            <w:vAlign w:val="center"/>
          </w:tcPr>
          <w:p w14:paraId="1676D543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6</w:t>
            </w:r>
          </w:p>
        </w:tc>
        <w:tc>
          <w:tcPr>
            <w:tcW w:w="4008" w:type="dxa"/>
            <w:gridSpan w:val="2"/>
            <w:vAlign w:val="center"/>
          </w:tcPr>
          <w:p w14:paraId="67E01BD1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1B980EC6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337B8059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944" w:type="dxa"/>
            <w:vAlign w:val="center"/>
          </w:tcPr>
          <w:p w14:paraId="23F79593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 w14:paraId="6C31E791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18D843C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096915AE" w14:textId="77777777" w:rsidTr="002A636B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684" w:type="dxa"/>
            <w:vAlign w:val="center"/>
          </w:tcPr>
          <w:p w14:paraId="2FE7EE5E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7</w:t>
            </w:r>
          </w:p>
        </w:tc>
        <w:tc>
          <w:tcPr>
            <w:tcW w:w="4008" w:type="dxa"/>
            <w:gridSpan w:val="2"/>
            <w:vAlign w:val="center"/>
          </w:tcPr>
          <w:p w14:paraId="6FB069BB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5DD5261D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524180D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944" w:type="dxa"/>
            <w:vAlign w:val="center"/>
          </w:tcPr>
          <w:p w14:paraId="64BB8BAE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 w14:paraId="09EA6DB4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17F3D8E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0D1C6568" w14:textId="77777777" w:rsidTr="002A636B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684" w:type="dxa"/>
            <w:vAlign w:val="center"/>
          </w:tcPr>
          <w:p w14:paraId="1F716452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8</w:t>
            </w:r>
          </w:p>
        </w:tc>
        <w:tc>
          <w:tcPr>
            <w:tcW w:w="4008" w:type="dxa"/>
            <w:gridSpan w:val="2"/>
            <w:vAlign w:val="center"/>
          </w:tcPr>
          <w:p w14:paraId="5C224DEE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2B148522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4D442718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944" w:type="dxa"/>
            <w:vAlign w:val="center"/>
          </w:tcPr>
          <w:p w14:paraId="4A9C90F8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 w14:paraId="73725E58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59A5786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4C59CE84" w14:textId="77777777" w:rsidTr="002A636B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684" w:type="dxa"/>
            <w:vAlign w:val="center"/>
          </w:tcPr>
          <w:p w14:paraId="156B0354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9</w:t>
            </w:r>
          </w:p>
        </w:tc>
        <w:tc>
          <w:tcPr>
            <w:tcW w:w="4008" w:type="dxa"/>
            <w:gridSpan w:val="2"/>
            <w:vAlign w:val="center"/>
          </w:tcPr>
          <w:p w14:paraId="456B5800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421BD177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403F976D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944" w:type="dxa"/>
            <w:vAlign w:val="center"/>
          </w:tcPr>
          <w:p w14:paraId="62A0F83A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 w14:paraId="545FBBC9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7B3EB61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311DC283" w14:textId="77777777" w:rsidTr="002A636B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684" w:type="dxa"/>
            <w:vAlign w:val="center"/>
          </w:tcPr>
          <w:p w14:paraId="2C54758C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10</w:t>
            </w:r>
          </w:p>
        </w:tc>
        <w:tc>
          <w:tcPr>
            <w:tcW w:w="4008" w:type="dxa"/>
            <w:gridSpan w:val="2"/>
            <w:vAlign w:val="center"/>
          </w:tcPr>
          <w:p w14:paraId="3F2E3C4C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6BCC118A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0EC9C47C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944" w:type="dxa"/>
            <w:vAlign w:val="center"/>
          </w:tcPr>
          <w:p w14:paraId="6D838B81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 w14:paraId="6A8BD87C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1FCFA5F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2BEE8520" w14:textId="77777777" w:rsidTr="002A636B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684" w:type="dxa"/>
            <w:vAlign w:val="center"/>
          </w:tcPr>
          <w:p w14:paraId="5DBBF7AD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11</w:t>
            </w:r>
          </w:p>
        </w:tc>
        <w:tc>
          <w:tcPr>
            <w:tcW w:w="4008" w:type="dxa"/>
            <w:gridSpan w:val="2"/>
            <w:vAlign w:val="center"/>
          </w:tcPr>
          <w:p w14:paraId="0F198AC2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61ECDEF6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57325CD5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944" w:type="dxa"/>
            <w:vAlign w:val="center"/>
          </w:tcPr>
          <w:p w14:paraId="42202C93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 w14:paraId="675ACB08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12BE4A0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79FC66C5" w14:textId="77777777" w:rsidTr="002A636B">
        <w:tblPrEx>
          <w:tblBorders>
            <w:bottom w:val="single" w:sz="4" w:space="0" w:color="auto"/>
          </w:tblBorders>
        </w:tblPrEx>
        <w:trPr>
          <w:trHeight w:hRule="exact" w:val="624"/>
          <w:jc w:val="center"/>
        </w:trPr>
        <w:tc>
          <w:tcPr>
            <w:tcW w:w="684" w:type="dxa"/>
            <w:vAlign w:val="center"/>
          </w:tcPr>
          <w:p w14:paraId="7875DC89" w14:textId="77777777" w:rsidR="003727C3" w:rsidRPr="003727C3" w:rsidRDefault="003727C3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12</w:t>
            </w:r>
          </w:p>
        </w:tc>
        <w:tc>
          <w:tcPr>
            <w:tcW w:w="4008" w:type="dxa"/>
            <w:gridSpan w:val="2"/>
            <w:vAlign w:val="center"/>
          </w:tcPr>
          <w:p w14:paraId="5C9A71A6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2C06CD24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876" w:type="dxa"/>
            <w:vAlign w:val="center"/>
          </w:tcPr>
          <w:p w14:paraId="1BF89DC5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944" w:type="dxa"/>
            <w:vAlign w:val="center"/>
          </w:tcPr>
          <w:p w14:paraId="2BC9512E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44" w:type="dxa"/>
            <w:vAlign w:val="center"/>
          </w:tcPr>
          <w:p w14:paraId="653C178B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D60146D" w14:textId="77777777" w:rsidR="003727C3" w:rsidRPr="003727C3" w:rsidRDefault="003727C3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3727C3" w:rsidRPr="003727C3" w14:paraId="0258F85E" w14:textId="77777777" w:rsidTr="002A636B">
        <w:tblPrEx>
          <w:tblBorders>
            <w:bottom w:val="single" w:sz="4" w:space="0" w:color="auto"/>
          </w:tblBorders>
        </w:tblPrEx>
        <w:trPr>
          <w:trHeight w:val="465"/>
          <w:jc w:val="center"/>
        </w:trPr>
        <w:tc>
          <w:tcPr>
            <w:tcW w:w="1020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57B174A" w14:textId="77777777" w:rsidR="003727C3" w:rsidRPr="003727C3" w:rsidRDefault="003727C3">
            <w:pPr>
              <w:spacing w:line="38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 w:rsidRPr="003727C3"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  <w:t>填写此表。</w:t>
            </w:r>
          </w:p>
          <w:p w14:paraId="62FF9737" w14:textId="77777777" w:rsidR="003727C3" w:rsidRPr="003727C3" w:rsidRDefault="003727C3">
            <w:pPr>
              <w:spacing w:line="38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此表可从中国</w:t>
            </w:r>
            <w:proofErr w:type="gramStart"/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记协网</w:t>
            </w:r>
            <w:proofErr w:type="gramEnd"/>
            <w:r w:rsidRPr="003727C3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www.zgjx.cn下载。</w:t>
            </w:r>
          </w:p>
        </w:tc>
      </w:tr>
    </w:tbl>
    <w:p w14:paraId="0C34C51F" w14:textId="77777777" w:rsidR="00664D20" w:rsidRDefault="00664D20">
      <w:pPr>
        <w:spacing w:after="100" w:afterAutospacing="1"/>
        <w:rPr>
          <w:rFonts w:ascii="楷体" w:eastAsia="楷体" w:hAnsi="楷体"/>
          <w:color w:val="000000"/>
          <w:sz w:val="28"/>
          <w:szCs w:val="28"/>
        </w:rPr>
      </w:pPr>
    </w:p>
    <w:sectPr w:rsidR="00664D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D27AF" w14:textId="77777777" w:rsidR="00CD72C8" w:rsidRDefault="00CD72C8">
      <w:r>
        <w:separator/>
      </w:r>
    </w:p>
  </w:endnote>
  <w:endnote w:type="continuationSeparator" w:id="0">
    <w:p w14:paraId="44140D77" w14:textId="77777777" w:rsidR="00CD72C8" w:rsidRDefault="00CD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565183"/>
    </w:sdtPr>
    <w:sdtEndPr>
      <w:rPr>
        <w:rFonts w:ascii="仿宋" w:eastAsia="仿宋" w:hAnsi="仿宋"/>
        <w:sz w:val="24"/>
      </w:rPr>
    </w:sdtEndPr>
    <w:sdtContent>
      <w:p w14:paraId="6292ED14" w14:textId="77777777" w:rsidR="00664D20" w:rsidRDefault="00CD72C8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FF2CC6" w:rsidRPr="00FF2CC6">
          <w:rPr>
            <w:rFonts w:ascii="仿宋" w:eastAsia="仿宋" w:hAnsi="仿宋"/>
            <w:noProof/>
            <w:sz w:val="24"/>
            <w:lang w:val="zh-CN"/>
          </w:rPr>
          <w:t>-</w:t>
        </w:r>
        <w:r w:rsidR="00FF2CC6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14:paraId="3368E00A" w14:textId="77777777" w:rsidR="00664D20" w:rsidRDefault="00CD72C8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2A636B" w:rsidRPr="002A636B">
          <w:rPr>
            <w:rFonts w:ascii="仿宋" w:eastAsia="仿宋" w:hAnsi="仿宋"/>
            <w:noProof/>
            <w:sz w:val="24"/>
            <w:lang w:val="zh-CN"/>
          </w:rPr>
          <w:t>-</w:t>
        </w:r>
        <w:r w:rsidR="002A636B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4CAF2" w14:textId="77777777" w:rsidR="00CD72C8" w:rsidRDefault="00CD72C8">
      <w:r>
        <w:separator/>
      </w:r>
    </w:p>
  </w:footnote>
  <w:footnote w:type="continuationSeparator" w:id="0">
    <w:p w14:paraId="5F64C8FD" w14:textId="77777777" w:rsidR="00CD72C8" w:rsidRDefault="00CD7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2A9A" w14:textId="77777777" w:rsidR="00664D20" w:rsidRDefault="00664D20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8DEE3" w14:textId="77777777" w:rsidR="00664D20" w:rsidRDefault="00664D20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mYjQ5NmUzM2ZiMDQxOTRlOGIzOTYzYzE4NjczN2IifQ=="/>
  </w:docVars>
  <w:rsids>
    <w:rsidRoot w:val="004A31D0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A636B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7C3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4D20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1E3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2C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2CC6"/>
    <w:rsid w:val="00FF3A40"/>
    <w:rsid w:val="00FF42FF"/>
    <w:rsid w:val="00FF69B6"/>
    <w:rsid w:val="0AA1970C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B94077D"/>
    <w:rsid w:val="4E1161B7"/>
    <w:rsid w:val="4F7A1CAF"/>
    <w:rsid w:val="4FD20CC7"/>
    <w:rsid w:val="516F50FE"/>
    <w:rsid w:val="51FC00CA"/>
    <w:rsid w:val="575FFACA"/>
    <w:rsid w:val="57E3A12B"/>
    <w:rsid w:val="5D5E7442"/>
    <w:rsid w:val="5DFC282D"/>
    <w:rsid w:val="5EF2E06A"/>
    <w:rsid w:val="5F351942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autoRedefine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78968-B2C9-4664-A51E-A99790E3A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530</Characters>
  <Application>Microsoft Office Word</Application>
  <DocSecurity>0</DocSecurity>
  <Lines>4</Lines>
  <Paragraphs>1</Paragraphs>
  <ScaleCrop>false</ScaleCrop>
  <Company>Lenovo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13</cp:revision>
  <cp:lastPrinted>2025-03-11T03:20:00Z</cp:lastPrinted>
  <dcterms:created xsi:type="dcterms:W3CDTF">2025-03-13T08:15:00Z</dcterms:created>
  <dcterms:modified xsi:type="dcterms:W3CDTF">2025-04-22T03:15:00Z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B483406187E44C639D29F194BF4DF3BB_13</vt:lpwstr>
  </property>
</Properties>
</file>